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C73" w:rsidRDefault="009F5C73" w:rsidP="009F5C73">
      <w:pPr>
        <w:ind w:left="-54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Департамент образования города Москвы Государственное бюджетное     образовательное учреждение города Москвы «Школа №851»                     (ГБОУ Школа №851, Чертановская,13А)</w:t>
      </w:r>
    </w:p>
    <w:p w:rsidR="009F5C73" w:rsidRDefault="009F5C73" w:rsidP="009F5C73">
      <w:pPr>
        <w:ind w:left="-54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                                     Интегрированное занятие</w:t>
      </w: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                                        «Кошки, какие они?» </w:t>
      </w: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                           для старшего дошкольного возраста</w:t>
      </w: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Провела: воспитатель</w:t>
      </w: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Полынова Т.А.</w:t>
      </w: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                                                       Москва 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–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2018</w:t>
      </w: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9F5C73" w:rsidRDefault="009F5C73" w:rsidP="009F5C73">
      <w:pPr>
        <w:ind w:left="-54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lastRenderedPageBreak/>
        <w:t>Образовательная область – познавательное развитие.</w:t>
      </w:r>
    </w:p>
    <w:p w:rsidR="009F5C73" w:rsidRDefault="009F5C73" w:rsidP="009F5C73">
      <w:pPr>
        <w:ind w:left="-540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познавательное развитие (формирование целостной картины мира, расширение кругозора, речевое развитие, социально-коммуникативное развитие, художественно-эстетическое развитие).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Виды детской деятельности: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восприятие художественной литературы, познавательная, коммуникативная, художественно-эстетическая, физическое развитие.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Форма организации: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групповая                                                                                       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Задачи: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Закрепить знания детей о домашнем животном - кошке, развивать любознательность и познавательную мотивацию, расширить знания детей об окружающем мире, создать радостное настроение;  воспитывать любовь и бережное отношение к животным,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активизировать творческие способности детей, способствовать развитию связной речи, активизировать словарь.</w:t>
      </w:r>
    </w:p>
    <w:p w:rsidR="009F5C73" w:rsidRDefault="009F5C73" w:rsidP="009F5C73">
      <w:pPr>
        <w:ind w:left="-540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Закрепить умение детей приклеивать нитки на силуэт животного, правильно пользоваться клеящим карандашом, воспитывать аккуратность, желание довести дело до конца.                                                                                                            </w:t>
      </w:r>
      <w:r>
        <w:rPr>
          <w:rFonts w:ascii="Times New Roman" w:eastAsia="Times New Roman" w:hAnsi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предметные</w:t>
      </w:r>
      <w:r>
        <w:rPr>
          <w:rFonts w:ascii="Times New Roman" w:eastAsia="Times New Roman" w:hAnsi="Times New Roman"/>
          <w:b/>
          <w:bCs/>
          <w:color w:val="0D0D0D" w:themeColor="text1" w:themeTint="F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картинки с изображением различных пород кошек, фотографии кошек детей. Клеящий карандаш на каждого ребенка, картон на, котором нарисован шаблон кошки, нарезанные разноцветные нитки, на каждого ребенка – два глаза, нос, усы, салфетки: бумажные и влажные. 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Участники: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Воспитатель группы, дети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Ход мероприятия:                                                                                                          Воспитатель </w:t>
      </w:r>
      <w:r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рассказывает легенду о кошке.  С этим животным всегда связана какая-то загадка. До того как стать домашним животным, это существо терпело лишения, испытывая голод и холод. Лишь в 3-м тысячелетии до нашей эры она появилась в доме человека. В Египте эти животные охраняли зернохранилища от грызунов, а жилища – от змей. В Японии дарят фигурку сидящего животного с поднятой левой лапкой, когда желают кому-то богатства. Буддисты считали их символом красоты, энергии. Мы гладим нашего любимого зверка по шерстке и с наслаждением наблюдаем удивительную грациозность движений, заворожено смотрим в магические глаза и как будто ждем, когда  он откроет нам тайну о нас самих.  </w:t>
      </w:r>
    </w:p>
    <w:p w:rsidR="009F5C73" w:rsidRDefault="009F5C73" w:rsidP="009F5C7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 xml:space="preserve">Загадать детям загадку:                                                                                     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                          </w:t>
      </w:r>
    </w:p>
    <w:p w:rsidR="009F5C73" w:rsidRDefault="009F5C73" w:rsidP="009F5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Что за зверь со мной играет?</w:t>
      </w:r>
    </w:p>
    <w:p w:rsidR="009F5C73" w:rsidRDefault="009F5C73" w:rsidP="009F5C73">
      <w:pPr>
        <w:spacing w:after="150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Не мычит, не ржет, не лает.                                                                                     Нападает на клубки</w:t>
      </w:r>
      <w:proofErr w:type="gram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                                             П</w:t>
      </w:r>
      <w:proofErr w:type="gram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рячет в лапки коготки!</w:t>
      </w:r>
    </w:p>
    <w:p w:rsidR="009F5C73" w:rsidRDefault="009F5C73" w:rsidP="009F5C7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  Вопрос: Кто это? </w:t>
      </w:r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(ответы детей)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Правильно ребята, это кошка. 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Вопросы детям: - А у вас дома есть кошка или кот?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Сейчас Ульяна и Владик  расскажут нам о своих питомцах.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Рассказы детей.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Молодцы ребята.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 сейчас давайте все вместе подумаем и ответим на вопрос: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- А все ли кошки одинаковы? Чем они отличаются друг от друга?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- Правильно. Кошки отличаются окраской шерсти, у некоторых пород кошек глаза голубые, а у других зеленые, они отличаются размером, есть кошки пушистые, а есть гладкошерстные. Посмотрите на иллюстрации кошек, здесь изображены кошки разных пород: сиамская, британская, русская голубая, персидская, сибирская. 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-Какой слух у кошки?   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     У кошки </w:t>
      </w:r>
      <w:r>
        <w:rPr>
          <w:rFonts w:ascii="Times New Roman" w:eastAsia="Times New Roman" w:hAnsi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очень тонкий слух. 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Кошка слышит тихий шорох, который идет, когда мышка бежит. Кошка настораживается. В то же время, кошка может </w:t>
      </w:r>
      <w:proofErr w:type="gram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не обратить внимание</w:t>
      </w:r>
      <w:proofErr w:type="gram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на громкую музыку, которая раздается у нее под самым ухом.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D0D0D" w:themeColor="text1" w:themeTint="F2"/>
          <w:sz w:val="28"/>
          <w:szCs w:val="28"/>
          <w:lang w:eastAsia="ru-RU"/>
        </w:rPr>
        <w:t>- А какое зрение у кошки?</w:t>
      </w:r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 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У кошки </w:t>
      </w:r>
      <w:r>
        <w:rPr>
          <w:rFonts w:ascii="Times New Roman" w:eastAsia="Times New Roman" w:hAnsi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острое зрение. 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Кошачий глаз сравнивают со светоотражателями машины. В ночное время у кошки в глазах можно заметить зеленый отблеск. Глаза у кошки круглые, смотрят в одном направлении. Кошка умеет определять расстояние до добычи. Кошка спокойно ходит в темноте, помогают ей в этом усы – «</w:t>
      </w:r>
      <w:proofErr w:type="spell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вибрысы</w:t>
      </w:r>
      <w:proofErr w:type="spell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».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Кошка очень часто умывается, а как, вы, </w:t>
      </w:r>
      <w:proofErr w:type="gram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думаете</w:t>
      </w:r>
      <w:proofErr w:type="gram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зачем она это делает?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Кошка очень чистоплотна и часто умывается с головы до лап. Но кошки не столько вылизывают грязь, сколько свой собственный запах. Все кошки – охотники: и </w:t>
      </w:r>
      <w:proofErr w:type="gram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домашние</w:t>
      </w:r>
      <w:proofErr w:type="gram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и дикие кошки охотятся из засады. И если мышь учует запах кошки, почует опасность - кошка останется голодной.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Почему не слышно, когда кошка двигается?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Ходит кошка бесшумно, втягивая </w:t>
      </w:r>
      <w:proofErr w:type="gram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коготки</w:t>
      </w:r>
      <w:proofErr w:type="gram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наступает мягкими подушечками на землю или пол, кошки ловко лазают. Мы с вами поговорили об особенностях кошки.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 сейчас давайте немного отдохнем.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D0D0D" w:themeColor="text1" w:themeTint="F2"/>
          <w:sz w:val="28"/>
          <w:szCs w:val="28"/>
          <w:lang w:eastAsia="ru-RU"/>
        </w:rPr>
        <w:t xml:space="preserve"> Физкультминутка «Кошкины повадки»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(Дети выполняют движения, подражая кошке: ходьба на носках, прыжки с продвижением вперед, прыжки влево, вправо…)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 «Покажу я вам немножко,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  <w:t>Как ступает мягко кошка: (</w:t>
      </w:r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кошка тихо идет на носочках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  <w:t>Еле слышно: топ – топ – топ,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  <w:t>Хвостик снизу: оп – оп – оп</w:t>
      </w:r>
      <w:proofErr w:type="gram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ошка виляет хвостом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  <w:t>Но, подняв свой хвост пушистый,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  <w:t>Кошка может быть и быстрой (</w:t>
      </w:r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прыжки с продвижением вперед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  <w:t>Ввысь бросается отважно.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  <w:t>Скок да скок, еще подскок</w:t>
      </w:r>
      <w:proofErr w:type="gram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одскоки на месте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  <w:t>То вперед, а то назад, (</w:t>
      </w:r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прыжки влево, вправо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  <w:t>А потом мяукнет: «Мяу!» (</w:t>
      </w:r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мяукает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br/>
        <w:t>Я в свой домик, засыпаю!» (</w:t>
      </w:r>
      <w:r>
        <w:rPr>
          <w:rFonts w:ascii="Times New Roman" w:eastAsia="Times New Roman" w:hAnsi="Times New Roman"/>
          <w:i/>
          <w:iCs/>
          <w:color w:val="0D0D0D" w:themeColor="text1" w:themeTint="F2"/>
          <w:sz w:val="28"/>
          <w:szCs w:val="28"/>
          <w:lang w:eastAsia="ru-RU"/>
        </w:rPr>
        <w:t>присаживаются</w:t>
      </w: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).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А сейчас мы с вами сделаем аппликацию кошечки. Подойдите к столам и сядьте на свое место. У вас у каждого лежит нарисованный на картоне силуэт животного, все кошки разные. В баночках нарезанные нитки.  Мы с вами уже делали такие аппликации. Давайте вспомним последовательность выполнения аппликации. Сначала, что вы сделаете? Правильно. Дальше, что будем делать? (Дети рассказывают, в какой последовательности они будут выполнять работу). Молодцы. Приступаем к выполнению аппликации, </w:t>
      </w:r>
      <w:proofErr w:type="gram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подумайте какая будет</w:t>
      </w:r>
      <w:proofErr w:type="gram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у вас кошечка, старайтесь все делать аккуратно, не спешите, в конце работы я вам раздам глазки, нос и усы.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Дети выполняют аппликацию. </w:t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Анализ детских работ.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Подведение итога занятия. Посмотрите, какие разные получились у вас животные. Кошка бывает ласковой, нежной, тогда она </w:t>
      </w:r>
      <w:proofErr w:type="spellStart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мурлыкает</w:t>
      </w:r>
      <w:proofErr w:type="spellEnd"/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, трется о руки. Бывает хитрой, бывает злой, рассерженной, а бывает спокойной и равнодушной.  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         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     Кошка  в доме - это огромное удовольствие. Но, в то же время большая и серьезная ответственность. Ведь кошка – живое существо. Если у вас есть дома кошка, заботьтесь о ней, не забывайте вовремя покормить ее и никогда не обижайте животное.</w:t>
      </w: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 w:rsidP="009F5C7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 w:rsidP="009F5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4975761" cy="3550722"/>
            <wp:effectExtent l="0" t="0" r="0" b="0"/>
            <wp:docPr id="1" name="Рисунок 1" descr="C:\Users\Фантик\Desktop\20180125_09572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тик\Desktop\20180125_095726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175" cy="35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bookmarkStart w:id="0" w:name="_GoBack"/>
      <w:bookmarkEnd w:id="0"/>
    </w:p>
    <w:p w:rsidR="009F5C73" w:rsidRDefault="009F5C73" w:rsidP="009F5C73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 w:rsidP="009F5C7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F5C73" w:rsidRDefault="009F5C73">
      <w:r>
        <w:rPr>
          <w:noProof/>
          <w:lang w:eastAsia="ru-RU"/>
        </w:rPr>
        <w:drawing>
          <wp:inline distT="0" distB="0" distL="0" distR="0">
            <wp:extent cx="4975761" cy="3574473"/>
            <wp:effectExtent l="0" t="0" r="0" b="6985"/>
            <wp:docPr id="4" name="Рисунок 4" descr="C:\Users\Фантик\Desktop\20180125_095012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тик\Desktop\20180125_095012_resized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173" cy="357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B4" w:rsidRDefault="009F5C73">
      <w:r>
        <w:rPr>
          <w:noProof/>
          <w:lang w:eastAsia="ru-RU"/>
        </w:rPr>
        <w:lastRenderedPageBreak/>
        <w:drawing>
          <wp:inline distT="0" distB="0" distL="0" distR="0" wp14:anchorId="55760D2F" wp14:editId="2CE4A08A">
            <wp:extent cx="4750129" cy="3265715"/>
            <wp:effectExtent l="0" t="0" r="0" b="0"/>
            <wp:docPr id="2" name="Рисунок 2" descr="C:\Users\Фантик\Desktop\20180125_09483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тик\Desktop\20180125_094830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87" cy="32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73" w:rsidRDefault="009F5C73"/>
    <w:p w:rsidR="009F5C73" w:rsidRDefault="009F5C73"/>
    <w:p w:rsidR="009F5C73" w:rsidRDefault="009F5C73"/>
    <w:p w:rsidR="009F5C73" w:rsidRDefault="009F5C73">
      <w:r>
        <w:rPr>
          <w:noProof/>
          <w:lang w:eastAsia="ru-RU"/>
        </w:rPr>
        <w:drawing>
          <wp:inline distT="0" distB="0" distL="0" distR="0">
            <wp:extent cx="4750129" cy="3218213"/>
            <wp:effectExtent l="0" t="0" r="0" b="1270"/>
            <wp:docPr id="5" name="Рисунок 5" descr="C:\Users\Фантик\Desktop\20180125_09574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нтик\Desktop\20180125_095747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88" cy="32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73" w:rsidRDefault="009F5C73"/>
    <w:p w:rsidR="009F5C73" w:rsidRDefault="009F5C73">
      <w:r>
        <w:rPr>
          <w:noProof/>
          <w:lang w:eastAsia="ru-RU"/>
        </w:rPr>
        <w:lastRenderedPageBreak/>
        <w:drawing>
          <wp:inline distT="0" distB="0" distL="0" distR="0">
            <wp:extent cx="5070762" cy="3598223"/>
            <wp:effectExtent l="0" t="0" r="0" b="2540"/>
            <wp:docPr id="6" name="Рисунок 6" descr="C:\Users\Фантик\Desktop\20180125_10184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нтик\Desktop\20180125_101846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40" cy="36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73" w:rsidRDefault="009F5C73"/>
    <w:p w:rsidR="009F5C73" w:rsidRDefault="009F5C73">
      <w:r>
        <w:rPr>
          <w:noProof/>
          <w:lang w:eastAsia="ru-RU"/>
        </w:rPr>
        <w:drawing>
          <wp:inline distT="0" distB="0" distL="0" distR="0">
            <wp:extent cx="5070763" cy="3325091"/>
            <wp:effectExtent l="0" t="0" r="0" b="8890"/>
            <wp:docPr id="7" name="Рисунок 7" descr="C:\Users\Фантик\Desktop\20180125_1021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антик\Desktop\20180125_102115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42" cy="332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771"/>
    <w:rsid w:val="009977B4"/>
    <w:rsid w:val="009F5C73"/>
    <w:rsid w:val="00C4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1083</Words>
  <Characters>6177</Characters>
  <Application>Microsoft Office Word</Application>
  <DocSecurity>0</DocSecurity>
  <Lines>51</Lines>
  <Paragraphs>14</Paragraphs>
  <ScaleCrop>false</ScaleCrop>
  <Company/>
  <LinksUpToDate>false</LinksUpToDate>
  <CharactersWithSpaces>7246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Фантик</dc:creator>
  <cp:keywords/>
  <dc:description/>
  <cp:lastModifiedBy>Фантик</cp:lastModifiedBy>
  <cp:revision>2</cp:revision>
  <dcterms:created xsi:type="dcterms:W3CDTF">2018-01-28T10:04:00Z</dcterms:created>
  <dcterms:modified xsi:type="dcterms:W3CDTF">2018-01-28T10:09:00Z</dcterms:modified>
</cp:coreProperties>
</file>